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20250429题解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显然需要横坐标之差和纵坐标之差互质，因此可以枚举横纵坐标之差，判断最大公约数是否为1，且长度是否在区间内即可。遇到符合条件的线段我们就看能在矩形内放几条即可，横坐标差i纵坐标差j的线段能放(W-i+1)(H-j+1)条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现在需要处理是否重复枚举的问题，我们只需要枚举从左下往右上走的线段再*2即可。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dp做法：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首先我们可以考虑，当不存在可以加糖的情况时，我们以dp[i]表示当剩余糖的个数为i时最多可以吃掉的糖的数量。于是可以很轻松地推出状态转移方程</w:t>
      </w:r>
      <w:r>
        <w:rPr>
          <w:rFonts w:hint="eastAsia"/>
          <w:lang w:val="en-US" w:eastAsia="zh-CN"/>
        </w:rPr>
        <w:t>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dp[i-c[j]]=max(dp[i-c[j]],dp[i]+c[j]);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其中c[j]为题目给出的每次可以选择吃掉的糖的数量。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但是题目中给出当存在i为一个fj喜欢的数的时候时是可以加入m个糖的，那么i+m以后的状态都有可能受到影响，那么该怎么办呢？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很简单，我们如果正常枚举状态是从n枚举到1，对于一个i下一个枚举的状态就是i-1，假如i为fj喜欢的数,那么就把i加上m+1，于是我们下一个枚举的状态就会从i+m开始了（总感觉有点小暴力但是时间复杂度什么的蒟蒻我又不会证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用cnt[i]记录到达每个状态的次数，然后就可以判断是否可以无限吃糖的情况了。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图论做法：</w:t>
      </w:r>
    </w:p>
    <w:p>
      <w:r>
        <w:drawing>
          <wp:inline distT="0" distB="0" distL="114300" distR="114300">
            <wp:extent cx="5271135" cy="2727325"/>
            <wp:effectExtent l="0" t="0" r="571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2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这题应该使用拓扑排序。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给定每个挤奶器牛奶流量 1， 并用数组 milk 记录每个节点可以流经来自多少个不同挤奶器的牛奶，子接口可以流经来自父接口的所有牛奶。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进行拓扑排序，若某节点的流量为挤奶器的数量，则该节点可以放置巧克力混合器。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由于对于牛奶来说，最多只有一种方式从一个接口流到另一个接口，</w:t>
      </w:r>
      <w:bookmarkStart w:id="0" w:name="_GoBack"/>
      <w:bookmarkEnd w:id="0"/>
      <w:r>
        <w:rPr>
          <w:rFonts w:hint="eastAsia"/>
          <w:lang w:val="en-US" w:eastAsia="zh-CN"/>
        </w:rPr>
        <w:t>因此不会有牛奶分流后再重新聚集到一点，即除了入度为 0 的节点外，一个出度大于 1 的节点的子节点都不能放置巧克力混合器。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769ED"/>
    <w:rsid w:val="04286093"/>
    <w:rsid w:val="1B210A98"/>
    <w:rsid w:val="4A2769ED"/>
    <w:rsid w:val="6EC56D44"/>
    <w:rsid w:val="6FD623FA"/>
    <w:rsid w:val="75B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112</TotalTime>
  <ScaleCrop>false</ScaleCrop>
  <LinksUpToDate>false</LinksUpToDate>
  <CharactersWithSpaces>0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2025-04-29T11:05:00Z</dcterms:created>
  <dc:creator>梁泽贤</dc:creator>
  <cp:lastModifiedBy>梁泽贤</cp:lastModifiedBy>
  <dcterms:modified xsi:type="dcterms:W3CDTF">2025-04-29T12:57:50Z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