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花圈装饰题面翻译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给你一个长度为n的数组和m次操作，每次操作输入三个整数L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,R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,C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，你可以将[L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,R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-1]</w:t>
      </w:r>
      <w:r>
        <w:rPr>
          <w:rFonts w:hint="default"/>
          <w:b/>
          <w:bCs/>
          <w:lang w:val="en-US" w:eastAsia="zh-CN"/>
        </w:rPr>
        <w:t>内</w:t>
      </w:r>
      <w:r>
        <w:rPr>
          <w:rFonts w:hint="default"/>
          <w:lang w:val="en-US" w:eastAsia="zh-CN"/>
        </w:rPr>
        <w:t>所有数加上C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，或将[L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,R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-1]</w:t>
      </w:r>
      <w:r>
        <w:rPr>
          <w:rFonts w:hint="default"/>
          <w:b/>
          <w:bCs/>
          <w:lang w:val="en-US" w:eastAsia="zh-CN"/>
        </w:rPr>
        <w:t>外</w:t>
      </w:r>
      <w:r>
        <w:rPr>
          <w:rFonts w:hint="default"/>
          <w:lang w:val="en-US" w:eastAsia="zh-CN"/>
        </w:rPr>
        <w:t>的所有数加上C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，问最后数组中最大元素的最小值。注意输入的前两个数中较小者视为L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，较大者视为R</w:t>
      </w:r>
      <w:r>
        <w:rPr>
          <w:rFonts w:hint="default"/>
          <w:vertAlign w:val="subscript"/>
          <w:lang w:val="en-US" w:eastAsia="zh-CN"/>
        </w:rPr>
        <w:t>i</w:t>
      </w:r>
      <w:r>
        <w:rPr>
          <w:rFonts w:hint="default"/>
          <w:lang w:val="en-US" w:eastAsia="zh-CN"/>
        </w:rPr>
        <w:t>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jdmMDY2MzA2MzhjMGE5N2VlMmY2YTkwYzlmZjUifQ=="/>
  </w:docVars>
  <w:rsids>
    <w:rsidRoot w:val="0EE218B7"/>
    <w:rsid w:val="0EE2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2023-10-06T02:03:00Z</dcterms:created>
  <dc:creator>Teacher</dc:creator>
  <cp:lastModifiedBy>Teacher</cp:lastModifiedBy>
  <dcterms:modified xsi:type="dcterms:W3CDTF">2023-10-06T02:04:07Z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C5965312700543A59216A7AE31522F93_11</vt:lpwstr>
  </property>
</Properties>
</file>